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Тарих, археология және этнология факультеті</w:t>
      </w:r>
    </w:p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Археология, этнология және музеология кафедрасы</w:t>
      </w:r>
    </w:p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«6М020800» – А</w:t>
      </w:r>
      <w:r w:rsidRPr="00292781">
        <w:rPr>
          <w:rFonts w:ascii="Times New Roman" w:hAnsi="Times New Roman"/>
          <w:b/>
          <w:sz w:val="24"/>
          <w:szCs w:val="24"/>
          <w:lang w:val="kk-KZ"/>
        </w:rPr>
        <w:t>рхеология және этнология мамандығының оқу бағдарламасы</w:t>
      </w:r>
    </w:p>
    <w:p w:rsidR="00292781" w:rsidRPr="00292781" w:rsidRDefault="00292781" w:rsidP="00292781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92781" w:rsidRPr="00292781" w:rsidRDefault="00292781" w:rsidP="00292781">
      <w:pPr>
        <w:pStyle w:val="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92781">
        <w:rPr>
          <w:rFonts w:ascii="Times New Roman" w:hAnsi="Times New Roman" w:cs="Times New Roman"/>
          <w:sz w:val="24"/>
          <w:szCs w:val="24"/>
          <w:lang w:val="kk-KZ"/>
        </w:rPr>
        <w:t xml:space="preserve">Тарих, археология және этнология факультетінің  </w:t>
      </w:r>
    </w:p>
    <w:p w:rsidR="00292781" w:rsidRPr="00292781" w:rsidRDefault="00292781" w:rsidP="00292781">
      <w:pPr>
        <w:pStyle w:val="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92781">
        <w:rPr>
          <w:rFonts w:ascii="Times New Roman" w:hAnsi="Times New Roman" w:cs="Times New Roman"/>
          <w:sz w:val="24"/>
          <w:szCs w:val="24"/>
          <w:lang w:val="kk-KZ"/>
        </w:rPr>
        <w:t xml:space="preserve">Ғылыми кеңесінде бекітілді </w:t>
      </w:r>
    </w:p>
    <w:p w:rsidR="00292781" w:rsidRPr="00292781" w:rsidRDefault="00292781" w:rsidP="00292781">
      <w:pPr>
        <w:jc w:val="right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="00A653BB">
        <w:rPr>
          <w:rFonts w:ascii="Times New Roman" w:hAnsi="Times New Roman"/>
          <w:sz w:val="24"/>
          <w:szCs w:val="24"/>
          <w:lang w:val="kk-KZ"/>
        </w:rPr>
        <w:t xml:space="preserve">                              № </w:t>
      </w:r>
      <w:r w:rsidRPr="00292781">
        <w:rPr>
          <w:rFonts w:ascii="Times New Roman" w:hAnsi="Times New Roman"/>
          <w:sz w:val="24"/>
          <w:szCs w:val="24"/>
          <w:lang w:val="kk-KZ"/>
        </w:rPr>
        <w:t xml:space="preserve"> хаттама  24.06.201</w:t>
      </w:r>
      <w:r w:rsidR="00A653BB">
        <w:rPr>
          <w:rFonts w:ascii="Times New Roman" w:hAnsi="Times New Roman"/>
          <w:sz w:val="24"/>
          <w:szCs w:val="24"/>
          <w:lang w:val="kk-KZ"/>
        </w:rPr>
        <w:t>5</w:t>
      </w:r>
      <w:r w:rsidRPr="00292781">
        <w:rPr>
          <w:rFonts w:ascii="Times New Roman" w:hAnsi="Times New Roman"/>
          <w:sz w:val="24"/>
          <w:szCs w:val="24"/>
          <w:lang w:val="kk-KZ"/>
        </w:rPr>
        <w:t xml:space="preserve"> ж.</w:t>
      </w:r>
    </w:p>
    <w:p w:rsidR="00292781" w:rsidRPr="00292781" w:rsidRDefault="00292781" w:rsidP="00292781">
      <w:pPr>
        <w:jc w:val="right"/>
        <w:rPr>
          <w:rFonts w:ascii="Times New Roman" w:hAnsi="Times New Roman"/>
          <w:sz w:val="24"/>
          <w:szCs w:val="24"/>
          <w:lang w:val="kk-KZ" w:eastAsia="ar-SA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 xml:space="preserve">                       Факультет деканы _____________</w:t>
      </w:r>
      <w:r w:rsidRPr="00292781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</w:p>
    <w:p w:rsidR="00292781" w:rsidRPr="00292781" w:rsidRDefault="00A653BB" w:rsidP="00292781">
      <w:pPr>
        <w:jc w:val="right"/>
        <w:rPr>
          <w:rFonts w:ascii="Times New Roman" w:hAnsi="Times New Roman"/>
          <w:sz w:val="24"/>
          <w:szCs w:val="24"/>
          <w:lang w:val="kk-KZ" w:eastAsia="ar-SA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>Жұмаділ А.Қ.</w:t>
      </w:r>
    </w:p>
    <w:p w:rsidR="00292781" w:rsidRPr="00292781" w:rsidRDefault="00292781" w:rsidP="00292781">
      <w:pPr>
        <w:jc w:val="right"/>
        <w:rPr>
          <w:rFonts w:ascii="Times New Roman" w:hAnsi="Times New Roman"/>
          <w:sz w:val="24"/>
          <w:szCs w:val="24"/>
          <w:lang w:val="kk-KZ" w:eastAsia="ar-SA"/>
        </w:rPr>
      </w:pPr>
    </w:p>
    <w:p w:rsidR="00292781" w:rsidRPr="00292781" w:rsidRDefault="00292781" w:rsidP="00292781">
      <w:pPr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92781" w:rsidRPr="00292781" w:rsidRDefault="00292781" w:rsidP="0029278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404B18">
        <w:rPr>
          <w:rFonts w:ascii="Times New Roman" w:hAnsi="Times New Roman"/>
          <w:b/>
          <w:sz w:val="24"/>
          <w:szCs w:val="24"/>
          <w:lang w:val="kk-KZ"/>
        </w:rPr>
        <w:t>тарихи өлкетану</w:t>
      </w:r>
      <w:r w:rsidRPr="00292781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пәні бойынша</w:t>
      </w:r>
    </w:p>
    <w:p w:rsidR="00292781" w:rsidRDefault="00292781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Midterm</w:t>
      </w:r>
      <w:r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– әдістемелік нұсқауы</w:t>
      </w:r>
    </w:p>
    <w:p w:rsidR="00292781" w:rsidRDefault="00292781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92781" w:rsidRDefault="00292781" w:rsidP="002927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Pr="00292781" w:rsidRDefault="00404B18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АЛМАТЫ </w:t>
      </w:r>
      <w:r w:rsid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201</w:t>
      </w:r>
      <w:r w:rsidR="00A653BB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5</w:t>
      </w: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F2047B" w:rsidRPr="00292781" w:rsidRDefault="00F2047B" w:rsidP="00F204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  <w:lastRenderedPageBreak/>
        <w:t>Ауызша емтихан (Oral Exam)-</w:t>
      </w: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оқытушының магистранттарға сұрақ беру арқылы ауызша жауап қабылданатын емтихан, яғни сұраққа жауап қағаз бетіне түсірілмейді.</w:t>
      </w:r>
    </w:p>
    <w:p w:rsidR="005815BF" w:rsidRPr="00292781" w:rsidRDefault="005815BF" w:rsidP="00581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өлкетанулық пәні, оның мақсаттары мен міндеті.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өлкетанудағы ауызша деректер.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Халық ауыз әдебиеті шығармаларының тарихи өлкетанудағы маңыздылығы.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Қазақстанды зерттеу қоғамы- революциядан кейінгі Қазақстанда өлкетану жұмысының орталығы.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Туған өлкені зерттеуде топонимиканың маңызы.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Баспасөзде және басқа арнайы басылымдарда өлкетанулық материалдардың жарық көруі.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өлкетанудағы жазба деректер.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Этнографиялық деректер және туған өлкенің тарихын зерттеуде қолдану.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өлкетанудағы бейнелеу өнер туындыларының ролі.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Өлкетану жұмысындағы мұрағаттардың деректі материалдары.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өлкетанудың дамуына М.Бабажановтың үлесі.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Сәулет өнер ескерткіштері тарихи өлкетанудың қайнар көзі ретінде.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Орыс географиялық қоғамының өлкетанулық қызметі.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 этнографиялық материалдарды жинақтау және өңдеу әдістері.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Революцияға дейінгі кезеңде Қазақстандағы өлкетану жұмысы.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 үшін көне және ортағасырлық қолжазбалардың маңыздылығы.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Облыстық статистка комитеттерінің жұмысындағы өлкетану тақырыбы.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өлкетанудың әдістері мен принциптері.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Қазақстанда өлкетану жұмысын ұйымдастырудың негізгі формалары.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 xml:space="preserve">Орыс географиялық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404B18">
        <w:rPr>
          <w:rFonts w:ascii="Times New Roman" w:hAnsi="Times New Roman"/>
          <w:sz w:val="28"/>
          <w:szCs w:val="28"/>
          <w:lang w:val="kk-KZ"/>
        </w:rPr>
        <w:t>оғамының Батыс-Сібір бөлімінің Семей бөлімшесінің өлкетанулық қызметі.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Ресейдің ғылыми экспедициялары табыс еткен Қазақстан өлкетануының материалдары. (18-19ғғ.)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Өлкетану жұмысының мазмұны мен негізгі бағыттары.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Әр тарихи кезеңдерде Қазақстанда болған шетел саяхатшылары, дипломаттары мен қоғам қайраткерлерінің тарихи өлкетанудағы маңызы.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 бойынша өлкетану материалдарының 18-19ғғ. ғалымдар, саяхатшылар, қоғам қайраткерлерінің еңбектерінде жиналуы.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Археологиялық деректер және олардың тарихи өлкетануда қолданылуы.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өлкетанудағы тарих және мәдениет ескерткіштері.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өлкетанудың дамуына Ш.Уалихановтың үлесі.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lastRenderedPageBreak/>
        <w:t>Тарихи өлкетанудың дамуына Г.Н.Потаниннің үлесі.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Ортағасырдағы өлкетанулық мағлұматтар.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 зерттеуде мұражай мен мұрағаттардың ролі.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өлкетанудың білімдік және тәрбиелік маңызы.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Қазақстандағы сәулет өнер туындылары, тарихи өлкетанудың қайнар көзі ретінде.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Тәуелсіз Қазақстанда өлкетанудың ерекшелігі:қиыншылықтар, проблемалар, жаңа жолдарды іздеу.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 территориясындағы сәулет өнер ескерткіштерінң ерекшелігі.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 xml:space="preserve">Этнографиялық деректерді өлкенің тарихын зерттеу </w:t>
      </w:r>
      <w:r>
        <w:rPr>
          <w:rFonts w:ascii="Times New Roman" w:hAnsi="Times New Roman"/>
          <w:sz w:val="28"/>
          <w:szCs w:val="28"/>
          <w:lang w:val="kk-KZ"/>
        </w:rPr>
        <w:t xml:space="preserve">үрдісінде </w:t>
      </w:r>
      <w:r w:rsidRPr="00404B18">
        <w:rPr>
          <w:rFonts w:ascii="Times New Roman" w:hAnsi="Times New Roman"/>
          <w:sz w:val="28"/>
          <w:szCs w:val="28"/>
          <w:lang w:val="kk-KZ"/>
        </w:rPr>
        <w:t>қолдану.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өлкетанудағы археологиялық деректер мен материалдар.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Қазақстанда тарихи өлкетанудың қалыптасуы мен дамуы.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Өлкетану және ғылыми зерттеу ұйымдарының қызметі.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Топонимиканың түрлері, дерек көздері.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өлкетанудағы зерттеу әдістері мен принциптері.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Орыс географиялық қоғамының, Батыс-Сібір бөлімінің Семей бөлімшесінің өлкетанулық қызметі.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Ресейдің ғылыми экспедициялары табыс еткен Қазақстан өлкетануының материалдары.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Революцияға дейінгі кезеңде Қазақстандағы өлкетану жұмысы.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Орыс географиялық қоғамының өлкетанулық қызметі.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 зерттеуде мұражай мен мұрағаттардың ролі.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Тәуелсіз Қазақстанда өлкетанудың ерекшелігі.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Қазақстандағы сәулет өнер туындылары тарихи өлкетанудың қайнар көзі ретінде.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Облыстық статистика комитетттерінің өлкетанулық маңызы.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Баспасөздерде өлкетанулық материалдардың жарық көруі.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өлкетанудың дамуына Г.Н.Потаниннің қосқан үлесі.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Алғашқы қазақ өлкетанушылары.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Мемлекеттік «мәдени мұра» бағдарламасы және тарихи өлкетану ісі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Орыс географиялық қоғамы және қазақстандағы тарихи өлкетану ісі.</w:t>
      </w:r>
    </w:p>
    <w:p w:rsidR="00404B18" w:rsidRDefault="00404B18" w:rsidP="00404B18">
      <w:pPr>
        <w:ind w:left="705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04B18" w:rsidRDefault="00404B18" w:rsidP="00404B18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04B18">
        <w:rPr>
          <w:rFonts w:ascii="Times New Roman" w:hAnsi="Times New Roman"/>
          <w:b/>
          <w:sz w:val="24"/>
          <w:szCs w:val="24"/>
          <w:lang w:val="kk-KZ"/>
        </w:rPr>
        <w:t>Әдебиеттер тізімі:</w:t>
      </w:r>
    </w:p>
    <w:p w:rsidR="00404B18" w:rsidRPr="00404B18" w:rsidRDefault="00404B18" w:rsidP="00404B18">
      <w:pPr>
        <w:spacing w:after="0" w:line="240" w:lineRule="auto"/>
        <w:ind w:left="705"/>
        <w:rPr>
          <w:rFonts w:ascii="Times New Roman" w:hAnsi="Times New Roman"/>
          <w:b/>
          <w:sz w:val="24"/>
          <w:szCs w:val="24"/>
          <w:lang w:val="kk-KZ"/>
        </w:rPr>
      </w:pPr>
      <w:r w:rsidRPr="00404B18">
        <w:rPr>
          <w:rFonts w:ascii="Times New Roman" w:hAnsi="Times New Roman"/>
          <w:b/>
          <w:sz w:val="24"/>
          <w:szCs w:val="24"/>
          <w:lang w:val="kk-KZ"/>
        </w:rPr>
        <w:t>Негізгі</w:t>
      </w:r>
    </w:p>
    <w:p w:rsidR="00404B18" w:rsidRPr="00404B18" w:rsidRDefault="00404B18" w:rsidP="00404B1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4B18">
        <w:rPr>
          <w:rFonts w:ascii="Times New Roman" w:hAnsi="Times New Roman"/>
          <w:sz w:val="24"/>
          <w:szCs w:val="24"/>
          <w:lang w:val="kk-KZ"/>
        </w:rPr>
        <w:t xml:space="preserve">Исаев А.И. Тарихи өлкетану. </w:t>
      </w:r>
      <w:r w:rsidRPr="00404B18">
        <w:rPr>
          <w:rFonts w:ascii="Times New Roman" w:hAnsi="Times New Roman"/>
          <w:bCs/>
          <w:sz w:val="24"/>
          <w:szCs w:val="24"/>
          <w:lang w:val="kk-KZ"/>
        </w:rPr>
        <w:t xml:space="preserve">Оқу құралы. </w:t>
      </w:r>
      <w:r w:rsidRPr="00404B18">
        <w:rPr>
          <w:rFonts w:ascii="Times New Roman" w:hAnsi="Times New Roman"/>
          <w:sz w:val="24"/>
          <w:szCs w:val="24"/>
          <w:lang w:val="kk-KZ"/>
        </w:rPr>
        <w:t>А., 2015.</w:t>
      </w:r>
    </w:p>
    <w:p w:rsidR="00404B18" w:rsidRPr="00404B18" w:rsidRDefault="00404B18" w:rsidP="00404B1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404B18">
        <w:rPr>
          <w:rFonts w:ascii="Times New Roman" w:hAnsi="Times New Roman"/>
          <w:sz w:val="24"/>
          <w:szCs w:val="24"/>
        </w:rPr>
        <w:t>Акназаров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 Н.В. Историческое краеведение. </w:t>
      </w:r>
      <w:proofErr w:type="spellStart"/>
      <w:r w:rsidRPr="00404B18">
        <w:rPr>
          <w:rFonts w:ascii="Times New Roman" w:hAnsi="Times New Roman"/>
          <w:sz w:val="24"/>
          <w:szCs w:val="24"/>
        </w:rPr>
        <w:t>Уч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. Пособие. – </w:t>
      </w:r>
      <w:proofErr w:type="spellStart"/>
      <w:r w:rsidRPr="00404B18">
        <w:rPr>
          <w:rFonts w:ascii="Times New Roman" w:hAnsi="Times New Roman"/>
          <w:sz w:val="24"/>
          <w:szCs w:val="24"/>
        </w:rPr>
        <w:t>Алматы</w:t>
      </w:r>
      <w:proofErr w:type="spellEnd"/>
      <w:r w:rsidRPr="00404B18">
        <w:rPr>
          <w:rFonts w:ascii="Times New Roman" w:hAnsi="Times New Roman"/>
          <w:sz w:val="24"/>
          <w:szCs w:val="24"/>
        </w:rPr>
        <w:t>,</w:t>
      </w:r>
      <w:r w:rsidRPr="00404B1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04B18">
        <w:rPr>
          <w:rFonts w:ascii="Times New Roman" w:hAnsi="Times New Roman"/>
          <w:sz w:val="24"/>
          <w:szCs w:val="24"/>
        </w:rPr>
        <w:t>2000</w:t>
      </w:r>
      <w:r w:rsidRPr="00404B18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404B18" w:rsidRPr="00404B18" w:rsidRDefault="00404B18" w:rsidP="00404B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04B18">
        <w:rPr>
          <w:rFonts w:ascii="Times New Roman" w:hAnsi="Times New Roman" w:cs="Times New Roman"/>
          <w:sz w:val="24"/>
          <w:szCs w:val="24"/>
        </w:rPr>
        <w:t xml:space="preserve">Топонимия Республики Казахстан. — </w:t>
      </w:r>
      <w:proofErr w:type="spellStart"/>
      <w:r w:rsidRPr="00404B1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B18">
        <w:rPr>
          <w:rFonts w:ascii="Times New Roman" w:hAnsi="Times New Roman" w:cs="Times New Roman"/>
          <w:sz w:val="24"/>
          <w:szCs w:val="24"/>
        </w:rPr>
        <w:t>, 2001</w:t>
      </w:r>
      <w:r w:rsidRPr="00404B1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04B18" w:rsidRPr="00404B18" w:rsidRDefault="00404B18" w:rsidP="00404B18">
      <w:pPr>
        <w:pStyle w:val="a7"/>
        <w:spacing w:after="0"/>
        <w:ind w:left="0"/>
        <w:rPr>
          <w:b/>
          <w:lang w:val="kk-KZ"/>
        </w:rPr>
      </w:pPr>
      <w:r w:rsidRPr="00404B18">
        <w:rPr>
          <w:b/>
        </w:rPr>
        <w:t>Қосымша</w:t>
      </w:r>
    </w:p>
    <w:p w:rsidR="00404B18" w:rsidRPr="00404B18" w:rsidRDefault="00404B18" w:rsidP="00404B18">
      <w:pPr>
        <w:pStyle w:val="a6"/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MO"/>
        </w:rPr>
      </w:pPr>
      <w:proofErr w:type="spellStart"/>
      <w:r w:rsidRPr="00404B18">
        <w:rPr>
          <w:rFonts w:ascii="Times New Roman" w:hAnsi="Times New Roman"/>
          <w:sz w:val="24"/>
          <w:szCs w:val="24"/>
        </w:rPr>
        <w:t>Аманжолов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 А.С. История </w:t>
      </w:r>
      <w:r w:rsidRPr="00404B18">
        <w:rPr>
          <w:rFonts w:ascii="Times New Roman" w:hAnsi="Times New Roman"/>
          <w:bCs/>
          <w:sz w:val="24"/>
          <w:szCs w:val="24"/>
        </w:rPr>
        <w:t xml:space="preserve">и </w:t>
      </w:r>
      <w:r w:rsidRPr="00404B18">
        <w:rPr>
          <w:rFonts w:ascii="Times New Roman" w:hAnsi="Times New Roman"/>
          <w:sz w:val="24"/>
          <w:szCs w:val="24"/>
        </w:rPr>
        <w:t xml:space="preserve">теория древнетюркского письма. </w:t>
      </w:r>
      <w:proofErr w:type="spellStart"/>
      <w:r w:rsidRPr="00404B18">
        <w:rPr>
          <w:rFonts w:ascii="Times New Roman" w:hAnsi="Times New Roman"/>
          <w:sz w:val="24"/>
          <w:szCs w:val="24"/>
        </w:rPr>
        <w:t>Алматы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, </w:t>
      </w:r>
      <w:r w:rsidRPr="00404B18">
        <w:rPr>
          <w:rFonts w:ascii="Times New Roman" w:hAnsi="Times New Roman"/>
          <w:sz w:val="24"/>
          <w:szCs w:val="24"/>
        </w:rPr>
        <w:br/>
        <w:t xml:space="preserve">2003. </w:t>
      </w:r>
    </w:p>
    <w:p w:rsidR="00404B18" w:rsidRPr="00404B18" w:rsidRDefault="00404B18" w:rsidP="00404B18">
      <w:pPr>
        <w:pStyle w:val="a6"/>
        <w:widowControl w:val="0"/>
        <w:numPr>
          <w:ilvl w:val="0"/>
          <w:numId w:val="1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MO"/>
        </w:rPr>
      </w:pPr>
      <w:r w:rsidRPr="00404B18">
        <w:rPr>
          <w:rFonts w:ascii="Times New Roman" w:hAnsi="Times New Roman"/>
          <w:bCs/>
          <w:sz w:val="24"/>
          <w:szCs w:val="24"/>
        </w:rPr>
        <w:t>Астана. История столицы</w:t>
      </w:r>
      <w:r w:rsidRPr="00404B18">
        <w:rPr>
          <w:rFonts w:ascii="Times New Roman" w:hAnsi="Times New Roman"/>
          <w:sz w:val="24"/>
          <w:szCs w:val="24"/>
        </w:rPr>
        <w:t xml:space="preserve"> и края. Страна тысячи озер и рек</w:t>
      </w:r>
      <w:proofErr w:type="gramStart"/>
      <w:r w:rsidRPr="00404B18">
        <w:rPr>
          <w:rFonts w:ascii="Times New Roman" w:hAnsi="Times New Roman"/>
          <w:sz w:val="24"/>
          <w:szCs w:val="24"/>
          <w:lang w:val="kk-KZ"/>
        </w:rPr>
        <w:t xml:space="preserve"> /</w:t>
      </w:r>
      <w:r w:rsidRPr="00404B18">
        <w:rPr>
          <w:rFonts w:ascii="Times New Roman" w:hAnsi="Times New Roman"/>
          <w:sz w:val="24"/>
          <w:szCs w:val="24"/>
        </w:rPr>
        <w:t xml:space="preserve"> </w:t>
      </w:r>
      <w:r w:rsidRPr="00404B18">
        <w:rPr>
          <w:rFonts w:ascii="Times New Roman" w:hAnsi="Times New Roman"/>
          <w:sz w:val="24"/>
          <w:szCs w:val="24"/>
          <w:lang w:val="kk-KZ"/>
        </w:rPr>
        <w:t>С</w:t>
      </w:r>
      <w:proofErr w:type="gramEnd"/>
      <w:r w:rsidRPr="00404B18">
        <w:rPr>
          <w:rFonts w:ascii="Times New Roman" w:hAnsi="Times New Roman"/>
          <w:sz w:val="24"/>
          <w:szCs w:val="24"/>
        </w:rPr>
        <w:t xml:space="preserve">ост. А. </w:t>
      </w:r>
      <w:proofErr w:type="spellStart"/>
      <w:r w:rsidRPr="00404B18">
        <w:rPr>
          <w:rFonts w:ascii="Times New Roman" w:hAnsi="Times New Roman"/>
          <w:sz w:val="24"/>
          <w:szCs w:val="24"/>
        </w:rPr>
        <w:t>Смайыл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. </w:t>
      </w:r>
      <w:r w:rsidRPr="00404B18">
        <w:rPr>
          <w:rFonts w:ascii="Times New Roman" w:hAnsi="Times New Roman"/>
          <w:sz w:val="24"/>
          <w:szCs w:val="24"/>
          <w:lang w:val="kk-KZ"/>
        </w:rPr>
        <w:t>–</w:t>
      </w:r>
      <w:r w:rsidRPr="00404B18">
        <w:rPr>
          <w:rFonts w:ascii="Times New Roman" w:hAnsi="Times New Roman"/>
          <w:sz w:val="24"/>
          <w:szCs w:val="24"/>
        </w:rPr>
        <w:t xml:space="preserve"> Астана</w:t>
      </w:r>
      <w:r w:rsidRPr="00404B18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404B18">
        <w:rPr>
          <w:rFonts w:ascii="Times New Roman" w:hAnsi="Times New Roman"/>
          <w:sz w:val="24"/>
          <w:szCs w:val="24"/>
        </w:rPr>
        <w:t xml:space="preserve">2007. </w:t>
      </w:r>
    </w:p>
    <w:p w:rsidR="00404B18" w:rsidRPr="00404B18" w:rsidRDefault="00404B18" w:rsidP="00404B18">
      <w:pPr>
        <w:pStyle w:val="a6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4B18">
        <w:rPr>
          <w:rFonts w:ascii="Times New Roman" w:hAnsi="Times New Roman"/>
          <w:sz w:val="24"/>
          <w:szCs w:val="24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404B18" w:rsidRPr="00404B18" w:rsidRDefault="00404B18" w:rsidP="00404B18">
      <w:pPr>
        <w:pStyle w:val="a6"/>
        <w:widowControl w:val="0"/>
        <w:numPr>
          <w:ilvl w:val="0"/>
          <w:numId w:val="1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MO"/>
        </w:rPr>
      </w:pPr>
      <w:r w:rsidRPr="00404B18">
        <w:rPr>
          <w:rFonts w:ascii="Times New Roman" w:hAnsi="Times New Roman"/>
          <w:sz w:val="24"/>
          <w:szCs w:val="24"/>
          <w:lang w:val="kk-KZ"/>
        </w:rPr>
        <w:lastRenderedPageBreak/>
        <w:t>Мұсаұлы Ж. Тарих және ономастика. – Алматы: Санат, 2001.</w:t>
      </w:r>
    </w:p>
    <w:p w:rsidR="00404B18" w:rsidRPr="00404B18" w:rsidRDefault="00404B18" w:rsidP="00404B18">
      <w:pPr>
        <w:pStyle w:val="a6"/>
        <w:widowControl w:val="0"/>
        <w:numPr>
          <w:ilvl w:val="0"/>
          <w:numId w:val="12"/>
        </w:numPr>
        <w:tabs>
          <w:tab w:val="left" w:pos="360"/>
          <w:tab w:val="left" w:pos="426"/>
        </w:tabs>
        <w:spacing w:after="0" w:line="240" w:lineRule="auto"/>
        <w:jc w:val="both"/>
        <w:rPr>
          <w:rStyle w:val="st"/>
          <w:rFonts w:ascii="Times New Roman" w:hAnsi="Times New Roman"/>
          <w:sz w:val="24"/>
          <w:szCs w:val="24"/>
          <w:lang w:val="ru-MO"/>
        </w:rPr>
      </w:pPr>
      <w:r w:rsidRPr="00404B18">
        <w:rPr>
          <w:rFonts w:ascii="Times New Roman" w:hAnsi="Times New Roman"/>
          <w:sz w:val="24"/>
          <w:szCs w:val="24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404B18" w:rsidRPr="00404B18" w:rsidRDefault="00404B18" w:rsidP="00404B18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4B18">
        <w:rPr>
          <w:rFonts w:ascii="Times New Roman" w:hAnsi="Times New Roman"/>
          <w:color w:val="000000"/>
          <w:spacing w:val="1"/>
          <w:sz w:val="24"/>
          <w:szCs w:val="24"/>
        </w:rPr>
        <w:t>Ирмуханов</w:t>
      </w:r>
      <w:proofErr w:type="spellEnd"/>
      <w:r w:rsidRPr="00404B18">
        <w:rPr>
          <w:rFonts w:ascii="Times New Roman" w:hAnsi="Times New Roman"/>
          <w:color w:val="000000"/>
          <w:spacing w:val="1"/>
          <w:sz w:val="24"/>
          <w:szCs w:val="24"/>
        </w:rPr>
        <w:t xml:space="preserve"> Б.Б. Казахстан: прошлое и настоящее. - </w:t>
      </w:r>
      <w:proofErr w:type="spellStart"/>
      <w:r w:rsidRPr="00404B18">
        <w:rPr>
          <w:rFonts w:ascii="Times New Roman" w:hAnsi="Times New Roman"/>
          <w:color w:val="000000"/>
          <w:spacing w:val="1"/>
          <w:sz w:val="24"/>
          <w:szCs w:val="24"/>
        </w:rPr>
        <w:t>Алматы</w:t>
      </w:r>
      <w:proofErr w:type="spellEnd"/>
      <w:r w:rsidRPr="00404B18">
        <w:rPr>
          <w:rFonts w:ascii="Times New Roman" w:hAnsi="Times New Roman"/>
          <w:color w:val="000000"/>
          <w:spacing w:val="1"/>
          <w:sz w:val="24"/>
          <w:szCs w:val="24"/>
        </w:rPr>
        <w:t xml:space="preserve">, 2001. </w:t>
      </w:r>
    </w:p>
    <w:p w:rsidR="00404B18" w:rsidRPr="00404B18" w:rsidRDefault="00404B18" w:rsidP="00404B18">
      <w:pPr>
        <w:pStyle w:val="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O"/>
        </w:rPr>
      </w:pPr>
      <w:proofErr w:type="spellStart"/>
      <w:r w:rsidRPr="00404B18">
        <w:rPr>
          <w:rFonts w:ascii="Times New Roman" w:hAnsi="Times New Roman"/>
          <w:sz w:val="24"/>
          <w:szCs w:val="24"/>
        </w:rPr>
        <w:t>Ахметжанова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 Ф.Р., Әлимхан А.Ә Қазақ шығысының </w:t>
      </w:r>
      <w:proofErr w:type="spellStart"/>
      <w:r w:rsidRPr="00404B18">
        <w:rPr>
          <w:rFonts w:ascii="Times New Roman" w:hAnsi="Times New Roman"/>
          <w:sz w:val="24"/>
          <w:szCs w:val="24"/>
        </w:rPr>
        <w:t>жер-су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B18">
        <w:rPr>
          <w:rFonts w:ascii="Times New Roman" w:hAnsi="Times New Roman"/>
          <w:sz w:val="24"/>
          <w:szCs w:val="24"/>
        </w:rPr>
        <w:t>атаулары</w:t>
      </w:r>
      <w:proofErr w:type="spellEnd"/>
      <w:proofErr w:type="gramStart"/>
      <w:r w:rsidRPr="00404B1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04B18">
        <w:rPr>
          <w:rFonts w:ascii="Times New Roman" w:hAnsi="Times New Roman"/>
          <w:sz w:val="24"/>
          <w:szCs w:val="24"/>
        </w:rPr>
        <w:t xml:space="preserve"> </w:t>
      </w:r>
      <w:r w:rsidRPr="00404B18">
        <w:rPr>
          <w:rFonts w:ascii="Times New Roman" w:hAnsi="Times New Roman"/>
          <w:sz w:val="24"/>
          <w:szCs w:val="24"/>
          <w:lang w:val="ru-MO"/>
        </w:rPr>
        <w:t>Өскемен, 2000.</w:t>
      </w:r>
    </w:p>
    <w:p w:rsidR="00BC4FE1" w:rsidRPr="00292781" w:rsidRDefault="00BC4FE1" w:rsidP="00BC4FE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</w:t>
      </w:r>
      <w:r w:rsidRPr="00292781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емтихан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 xml:space="preserve"> жұмысының қорытынды бағасы</w:t>
      </w:r>
      <w:r w:rsidRPr="00292781">
        <w:rPr>
          <w:rFonts w:ascii="Times New Roman" w:hAnsi="Times New Roman"/>
          <w:b/>
          <w:sz w:val="24"/>
          <w:szCs w:val="24"/>
          <w:lang w:val="kk-KZ"/>
        </w:rPr>
        <w:t xml:space="preserve"> – 100 балл</w:t>
      </w:r>
    </w:p>
    <w:p w:rsidR="00BC4FE1" w:rsidRPr="00292781" w:rsidRDefault="00BC4FE1" w:rsidP="00BC4FE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емтихан </w:t>
      </w: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 xml:space="preserve"> жұмысын бағалау барысында мына мәселелер ескеріледі: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Midterm емтихан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>жұмысына дайындығы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Негізгі және қосымша әдебиетті қарауы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Берілген сұрақтарға нақты жауап беруі</w:t>
      </w:r>
    </w:p>
    <w:p w:rsidR="00BC4FE1" w:rsidRPr="00292781" w:rsidRDefault="00BC4FE1" w:rsidP="00BC4FE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Барлық тапсырманы уақытында орындауы</w:t>
      </w:r>
    </w:p>
    <w:p w:rsidR="00BC4FE1" w:rsidRPr="00292781" w:rsidRDefault="00BC4FE1" w:rsidP="00BC4FE1">
      <w:pPr>
        <w:spacing w:after="0"/>
        <w:jc w:val="both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>Академиялық тәртіп және этика саясаты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sz w:val="24"/>
          <w:szCs w:val="24"/>
          <w:lang w:val="ru-MO"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Тапсырманың уақытында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орындалуы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.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Тапсырманы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уақытында орындамағаны үшін 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алатын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бірлігінің саны  төмендетіледі;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>Midterm емтихан</w:t>
      </w: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 xml:space="preserve">  </w:t>
      </w: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уақытында,  өз деңгейінде 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тапсырылуы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. </w:t>
      </w:r>
    </w:p>
    <w:p w:rsidR="00BC4FE1" w:rsidRPr="00292781" w:rsidRDefault="00BC4FE1" w:rsidP="00BC4FE1">
      <w:pPr>
        <w:pStyle w:val="a4"/>
        <w:rPr>
          <w:rFonts w:ascii="Times New Roman" w:eastAsia="??" w:hAnsi="Times New Roman"/>
          <w:bCs/>
          <w:sz w:val="24"/>
          <w:szCs w:val="24"/>
          <w:lang w:val="kk-KZ"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Көмек: Оқытушы </w:t>
      </w:r>
      <w:r w:rsidR="00380868" w:rsidRPr="00292781">
        <w:rPr>
          <w:rFonts w:ascii="Times New Roman" w:hAnsi="Times New Roman"/>
          <w:sz w:val="24"/>
          <w:szCs w:val="24"/>
          <w:lang w:val="kk-KZ" w:eastAsia="ko-KR"/>
        </w:rPr>
        <w:t xml:space="preserve">Midterm емтиханды тапсыруға 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байланысты консультация</w:t>
      </w:r>
      <w:r w:rsidR="00380868"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ны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</w:t>
      </w:r>
      <w:r w:rsidR="00380868"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МО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ӨЖ кезінде беріледі.</w:t>
      </w:r>
    </w:p>
    <w:p w:rsidR="00BC4FE1" w:rsidRPr="00292781" w:rsidRDefault="00BC4FE1" w:rsidP="00BC4FE1">
      <w:pPr>
        <w:ind w:firstLine="680"/>
        <w:rPr>
          <w:rFonts w:ascii="Times New Roman" w:hAnsi="Times New Roman"/>
          <w:b/>
          <w:sz w:val="24"/>
          <w:szCs w:val="24"/>
          <w:lang w:val="kk-KZ"/>
        </w:rPr>
      </w:pPr>
    </w:p>
    <w:p w:rsidR="00CA0C3E" w:rsidRPr="00292781" w:rsidRDefault="00CA0C3E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sectPr w:rsidR="00CA0C3E" w:rsidRPr="00292781" w:rsidSect="0090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3D8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8540BC7"/>
    <w:multiLevelType w:val="singleLevel"/>
    <w:tmpl w:val="20466F3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2">
    <w:nsid w:val="21561F48"/>
    <w:multiLevelType w:val="hybridMultilevel"/>
    <w:tmpl w:val="CC5C8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271CB"/>
    <w:multiLevelType w:val="hybridMultilevel"/>
    <w:tmpl w:val="63D68538"/>
    <w:lvl w:ilvl="0" w:tplc="54549C6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A055F9E"/>
    <w:multiLevelType w:val="hybridMultilevel"/>
    <w:tmpl w:val="1640D8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1106FF0"/>
    <w:multiLevelType w:val="hybridMultilevel"/>
    <w:tmpl w:val="2C7E43BE"/>
    <w:lvl w:ilvl="0" w:tplc="214E028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9C0D7B"/>
    <w:multiLevelType w:val="hybridMultilevel"/>
    <w:tmpl w:val="BEA2F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A7896"/>
    <w:multiLevelType w:val="hybridMultilevel"/>
    <w:tmpl w:val="BAC8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1509A"/>
    <w:multiLevelType w:val="hybridMultilevel"/>
    <w:tmpl w:val="AE02F1E2"/>
    <w:lvl w:ilvl="0" w:tplc="578CE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C3E"/>
    <w:rsid w:val="000F0682"/>
    <w:rsid w:val="00292781"/>
    <w:rsid w:val="00294BBE"/>
    <w:rsid w:val="002E289B"/>
    <w:rsid w:val="00380868"/>
    <w:rsid w:val="003A1B09"/>
    <w:rsid w:val="00404B18"/>
    <w:rsid w:val="00446D73"/>
    <w:rsid w:val="005815BF"/>
    <w:rsid w:val="005A1C77"/>
    <w:rsid w:val="009065DC"/>
    <w:rsid w:val="00946A6C"/>
    <w:rsid w:val="00946CC9"/>
    <w:rsid w:val="0098426C"/>
    <w:rsid w:val="009B46C2"/>
    <w:rsid w:val="00A653BB"/>
    <w:rsid w:val="00A743AB"/>
    <w:rsid w:val="00BC4FE1"/>
    <w:rsid w:val="00CA0C3E"/>
    <w:rsid w:val="00E6564A"/>
    <w:rsid w:val="00F2047B"/>
    <w:rsid w:val="00FA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46C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C77"/>
    <w:pPr>
      <w:spacing w:after="0" w:line="240" w:lineRule="auto"/>
      <w:ind w:firstLine="480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Body Text"/>
    <w:basedOn w:val="a"/>
    <w:link w:val="a5"/>
    <w:rsid w:val="00BC4FE1"/>
    <w:pPr>
      <w:autoSpaceDE w:val="0"/>
      <w:autoSpaceDN w:val="0"/>
      <w:spacing w:after="0" w:line="240" w:lineRule="auto"/>
      <w:jc w:val="both"/>
    </w:pPr>
    <w:rPr>
      <w:rFonts w:ascii="Times Kaz" w:eastAsia="Times New Roman" w:hAnsi="Times Kaz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C4FE1"/>
    <w:rPr>
      <w:rFonts w:ascii="Times Kaz" w:eastAsia="Times New Roman" w:hAnsi="Times Kaz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46C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946CC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815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5BF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404B1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404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2014-12-07T15:44:00Z</cp:lastPrinted>
  <dcterms:created xsi:type="dcterms:W3CDTF">2014-10-01T16:29:00Z</dcterms:created>
  <dcterms:modified xsi:type="dcterms:W3CDTF">2015-06-20T18:56:00Z</dcterms:modified>
</cp:coreProperties>
</file>